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DC6" w:rsidRDefault="00966DC6" w:rsidP="00966DC6">
      <w:pPr>
        <w:shd w:val="clear" w:color="auto" w:fill="FFFFFF"/>
        <w:spacing w:after="158" w:line="384" w:lineRule="atLeast"/>
        <w:jc w:val="center"/>
        <w:rPr>
          <w:rFonts w:ascii="Arial" w:eastAsia="Times New Roman" w:hAnsi="Arial" w:cs="Arial"/>
          <w:b/>
          <w:bCs/>
          <w:color w:val="363636"/>
          <w:spacing w:val="1"/>
          <w:sz w:val="32"/>
          <w:szCs w:val="32"/>
          <w:lang w:eastAsia="sk-SK"/>
        </w:rPr>
      </w:pPr>
      <w:r>
        <w:rPr>
          <w:rFonts w:ascii="Arial" w:eastAsia="Times New Roman" w:hAnsi="Arial" w:cs="Arial"/>
          <w:b/>
          <w:bCs/>
          <w:color w:val="363636"/>
          <w:spacing w:val="1"/>
          <w:sz w:val="32"/>
          <w:szCs w:val="32"/>
          <w:lang w:eastAsia="sk-SK"/>
        </w:rPr>
        <w:t>Cvičenia pre zdravé telo</w:t>
      </w:r>
    </w:p>
    <w:p w:rsidR="00966DC6" w:rsidRPr="00966DC6" w:rsidRDefault="00966DC6" w:rsidP="00966DC6">
      <w:pPr>
        <w:shd w:val="clear" w:color="auto" w:fill="FFFFFF"/>
        <w:spacing w:after="158" w:line="384" w:lineRule="atLeast"/>
        <w:jc w:val="center"/>
        <w:rPr>
          <w:rFonts w:ascii="Arial" w:eastAsia="Times New Roman" w:hAnsi="Arial" w:cs="Arial"/>
          <w:b/>
          <w:bCs/>
          <w:color w:val="363636"/>
          <w:spacing w:val="1"/>
          <w:sz w:val="32"/>
          <w:szCs w:val="32"/>
          <w:lang w:eastAsia="sk-SK"/>
        </w:rPr>
      </w:pPr>
    </w:p>
    <w:p w:rsidR="00966DC6" w:rsidRPr="00966DC6" w:rsidRDefault="00966DC6" w:rsidP="00966DC6">
      <w:pPr>
        <w:shd w:val="clear" w:color="auto" w:fill="FFFFFF"/>
        <w:spacing w:after="158" w:line="360" w:lineRule="atLeast"/>
        <w:rPr>
          <w:rFonts w:ascii="Arial" w:eastAsia="Times New Roman" w:hAnsi="Arial" w:cs="Arial"/>
          <w:color w:val="363636"/>
          <w:spacing w:val="1"/>
          <w:sz w:val="29"/>
          <w:szCs w:val="29"/>
          <w:lang w:eastAsia="sk-SK"/>
        </w:rPr>
      </w:pPr>
      <w:r>
        <w:rPr>
          <w:rFonts w:ascii="Arial" w:eastAsia="Times New Roman" w:hAnsi="Arial" w:cs="Arial"/>
          <w:color w:val="363636"/>
          <w:spacing w:val="1"/>
          <w:sz w:val="29"/>
          <w:szCs w:val="29"/>
          <w:lang w:eastAsia="sk-SK"/>
        </w:rPr>
        <w:t>P</w:t>
      </w:r>
      <w:bookmarkStart w:id="0" w:name="_GoBack"/>
      <w:bookmarkEnd w:id="0"/>
      <w:r>
        <w:rPr>
          <w:rFonts w:ascii="Arial" w:eastAsia="Times New Roman" w:hAnsi="Arial" w:cs="Arial"/>
          <w:color w:val="363636"/>
          <w:spacing w:val="1"/>
          <w:sz w:val="29"/>
          <w:szCs w:val="29"/>
          <w:lang w:eastAsia="sk-SK"/>
        </w:rPr>
        <w:t>äť typov cvičení bolo  vyhodnotených</w:t>
      </w:r>
      <w:r w:rsidRPr="00966DC6">
        <w:rPr>
          <w:rFonts w:ascii="Arial" w:eastAsia="Times New Roman" w:hAnsi="Arial" w:cs="Arial"/>
          <w:color w:val="363636"/>
          <w:spacing w:val="1"/>
          <w:sz w:val="29"/>
          <w:szCs w:val="29"/>
          <w:lang w:eastAsia="sk-SK"/>
        </w:rPr>
        <w:t xml:space="preserve"> ako najzdravšie pre telo. Sú zdravé, ich vykonávanie teší a užijete si aj veľa zábavy.</w:t>
      </w:r>
    </w:p>
    <w:p w:rsidR="00966DC6" w:rsidRPr="00966DC6" w:rsidRDefault="00966DC6" w:rsidP="00966DC6">
      <w:pPr>
        <w:shd w:val="clear" w:color="auto" w:fill="FFFFFF"/>
        <w:spacing w:before="315" w:after="158" w:line="240" w:lineRule="auto"/>
        <w:outlineLvl w:val="1"/>
        <w:rPr>
          <w:rFonts w:ascii="Arial" w:eastAsia="Times New Roman" w:hAnsi="Arial" w:cs="Arial"/>
          <w:b/>
          <w:bCs/>
          <w:color w:val="363636"/>
          <w:spacing w:val="1"/>
          <w:sz w:val="55"/>
          <w:szCs w:val="55"/>
          <w:lang w:eastAsia="sk-SK"/>
        </w:rPr>
      </w:pPr>
      <w:r w:rsidRPr="00966DC6">
        <w:rPr>
          <w:rFonts w:ascii="Arial" w:eastAsia="Times New Roman" w:hAnsi="Arial" w:cs="Arial"/>
          <w:b/>
          <w:bCs/>
          <w:color w:val="363636"/>
          <w:spacing w:val="1"/>
          <w:sz w:val="55"/>
          <w:szCs w:val="55"/>
          <w:lang w:eastAsia="sk-SK"/>
        </w:rPr>
        <w:t>Plávanie</w:t>
      </w:r>
    </w:p>
    <w:p w:rsidR="00966DC6" w:rsidRPr="00966DC6" w:rsidRDefault="00966DC6" w:rsidP="00966DC6">
      <w:pPr>
        <w:shd w:val="clear" w:color="auto" w:fill="FFFFFF"/>
        <w:spacing w:after="158" w:line="360" w:lineRule="atLeast"/>
        <w:rPr>
          <w:rFonts w:ascii="Arial" w:eastAsia="Times New Roman" w:hAnsi="Arial" w:cs="Arial"/>
          <w:color w:val="363636"/>
          <w:spacing w:val="1"/>
          <w:sz w:val="29"/>
          <w:szCs w:val="29"/>
          <w:lang w:eastAsia="sk-SK"/>
        </w:rPr>
      </w:pPr>
      <w:r w:rsidRPr="00966DC6">
        <w:rPr>
          <w:rFonts w:ascii="Arial" w:eastAsia="Times New Roman" w:hAnsi="Arial" w:cs="Arial"/>
          <w:color w:val="363636"/>
          <w:spacing w:val="1"/>
          <w:sz w:val="29"/>
          <w:szCs w:val="29"/>
          <w:lang w:eastAsia="sk-SK"/>
        </w:rPr>
        <w:t>Vynikajúco precvičí celé telo a unikátne sa pri ňom spaľuje. Telo sa totiž dostáva presne do fázy, keď sa pália tuky. To nie je všetko. Plávanie je balzam na preťažovanú chrbticu a precvičenie svalov, ktoré pri žiadnom inom cvičení nie sú aktívne. Plávanie je skvelé aj pre ľudí s nadváhou, alebo bolesťami kĺbov, keďže telo je nadľahčované a predstavuje nižšiu záťaž.</w:t>
      </w:r>
    </w:p>
    <w:p w:rsidR="00966DC6" w:rsidRPr="00966DC6" w:rsidRDefault="00966DC6" w:rsidP="00966DC6">
      <w:pPr>
        <w:shd w:val="clear" w:color="auto" w:fill="FFFFFF"/>
        <w:spacing w:before="315" w:after="158" w:line="240" w:lineRule="auto"/>
        <w:outlineLvl w:val="1"/>
        <w:rPr>
          <w:rFonts w:ascii="Arial" w:eastAsia="Times New Roman" w:hAnsi="Arial" w:cs="Arial"/>
          <w:b/>
          <w:bCs/>
          <w:color w:val="363636"/>
          <w:spacing w:val="1"/>
          <w:sz w:val="55"/>
          <w:szCs w:val="55"/>
          <w:lang w:eastAsia="sk-SK"/>
        </w:rPr>
      </w:pPr>
      <w:r w:rsidRPr="00966DC6">
        <w:rPr>
          <w:rFonts w:ascii="Arial" w:eastAsia="Times New Roman" w:hAnsi="Arial" w:cs="Arial"/>
          <w:b/>
          <w:bCs/>
          <w:color w:val="363636"/>
          <w:spacing w:val="1"/>
          <w:sz w:val="55"/>
          <w:szCs w:val="55"/>
          <w:lang w:eastAsia="sk-SK"/>
        </w:rPr>
        <w:t>Naťahovacie cviky</w:t>
      </w:r>
    </w:p>
    <w:p w:rsidR="00966DC6" w:rsidRPr="00966DC6" w:rsidRDefault="00966DC6" w:rsidP="00966DC6">
      <w:pPr>
        <w:shd w:val="clear" w:color="auto" w:fill="FFFFFF"/>
        <w:spacing w:after="158" w:line="360" w:lineRule="atLeast"/>
        <w:rPr>
          <w:rFonts w:ascii="Arial" w:eastAsia="Times New Roman" w:hAnsi="Arial" w:cs="Arial"/>
          <w:color w:val="363636"/>
          <w:spacing w:val="1"/>
          <w:sz w:val="29"/>
          <w:szCs w:val="29"/>
          <w:lang w:eastAsia="sk-SK"/>
        </w:rPr>
      </w:pPr>
      <w:r w:rsidRPr="00966DC6">
        <w:rPr>
          <w:rFonts w:ascii="Arial" w:eastAsia="Times New Roman" w:hAnsi="Arial" w:cs="Arial"/>
          <w:color w:val="363636"/>
          <w:spacing w:val="1"/>
          <w:sz w:val="29"/>
          <w:szCs w:val="29"/>
          <w:lang w:eastAsia="sk-SK"/>
        </w:rPr>
        <w:t xml:space="preserve">Môžete si zvoliť jogu, </w:t>
      </w:r>
      <w:proofErr w:type="spellStart"/>
      <w:r w:rsidRPr="00966DC6">
        <w:rPr>
          <w:rFonts w:ascii="Arial" w:eastAsia="Times New Roman" w:hAnsi="Arial" w:cs="Arial"/>
          <w:color w:val="363636"/>
          <w:spacing w:val="1"/>
          <w:sz w:val="29"/>
          <w:szCs w:val="29"/>
          <w:lang w:eastAsia="sk-SK"/>
        </w:rPr>
        <w:t>tai-chi</w:t>
      </w:r>
      <w:proofErr w:type="spellEnd"/>
      <w:r w:rsidRPr="00966DC6">
        <w:rPr>
          <w:rFonts w:ascii="Arial" w:eastAsia="Times New Roman" w:hAnsi="Arial" w:cs="Arial"/>
          <w:color w:val="363636"/>
          <w:spacing w:val="1"/>
          <w:sz w:val="29"/>
          <w:szCs w:val="29"/>
          <w:lang w:eastAsia="sk-SK"/>
        </w:rPr>
        <w:t xml:space="preserve">, </w:t>
      </w:r>
      <w:proofErr w:type="spellStart"/>
      <w:r w:rsidRPr="00966DC6">
        <w:rPr>
          <w:rFonts w:ascii="Arial" w:eastAsia="Times New Roman" w:hAnsi="Arial" w:cs="Arial"/>
          <w:color w:val="363636"/>
          <w:spacing w:val="1"/>
          <w:sz w:val="29"/>
          <w:szCs w:val="29"/>
          <w:lang w:eastAsia="sk-SK"/>
        </w:rPr>
        <w:t>pilates</w:t>
      </w:r>
      <w:proofErr w:type="spellEnd"/>
      <w:r w:rsidRPr="00966DC6">
        <w:rPr>
          <w:rFonts w:ascii="Arial" w:eastAsia="Times New Roman" w:hAnsi="Arial" w:cs="Arial"/>
          <w:color w:val="363636"/>
          <w:spacing w:val="1"/>
          <w:sz w:val="29"/>
          <w:szCs w:val="29"/>
          <w:lang w:eastAsia="sk-SK"/>
        </w:rPr>
        <w:t>, prípadne ďalšie východné cvičenia, ktoré nenaberajú na obľube iba náhodou. Ide o takzvanú meditáciu v pohybe, čo je unikátna kombinácia na telo aj dušu. Zbavuje stresu, pri cvičení sa chudne. Cvičenie je vykonávané pomalými naťahovacími pohybmi a tak obnovuje prirodzené držanie tela a rozprúdi lymfu v tele. Dokonca vie vytvarovať pekné svaly. Veď jogíni majú postavy, ktoré im môžu závidieť aj siloví kulturisti.</w:t>
      </w:r>
    </w:p>
    <w:p w:rsidR="00966DC6" w:rsidRPr="00966DC6" w:rsidRDefault="00966DC6" w:rsidP="00966DC6">
      <w:pPr>
        <w:shd w:val="clear" w:color="auto" w:fill="FFFFFF"/>
        <w:spacing w:before="315" w:after="158" w:line="240" w:lineRule="auto"/>
        <w:outlineLvl w:val="1"/>
        <w:rPr>
          <w:rFonts w:ascii="Arial" w:eastAsia="Times New Roman" w:hAnsi="Arial" w:cs="Arial"/>
          <w:b/>
          <w:bCs/>
          <w:color w:val="363636"/>
          <w:spacing w:val="1"/>
          <w:sz w:val="55"/>
          <w:szCs w:val="55"/>
          <w:lang w:eastAsia="sk-SK"/>
        </w:rPr>
      </w:pPr>
      <w:r w:rsidRPr="00966DC6">
        <w:rPr>
          <w:rFonts w:ascii="Arial" w:eastAsia="Times New Roman" w:hAnsi="Arial" w:cs="Arial"/>
          <w:b/>
          <w:bCs/>
          <w:color w:val="363636"/>
          <w:spacing w:val="1"/>
          <w:sz w:val="55"/>
          <w:szCs w:val="55"/>
          <w:lang w:eastAsia="sk-SK"/>
        </w:rPr>
        <w:t>Silový tréning</w:t>
      </w:r>
    </w:p>
    <w:p w:rsidR="00966DC6" w:rsidRPr="00966DC6" w:rsidRDefault="00966DC6" w:rsidP="00966DC6">
      <w:pPr>
        <w:shd w:val="clear" w:color="auto" w:fill="FFFFFF"/>
        <w:spacing w:after="158" w:line="360" w:lineRule="atLeast"/>
        <w:rPr>
          <w:rFonts w:ascii="Arial" w:eastAsia="Times New Roman" w:hAnsi="Arial" w:cs="Arial"/>
          <w:color w:val="363636"/>
          <w:spacing w:val="1"/>
          <w:sz w:val="29"/>
          <w:szCs w:val="29"/>
          <w:lang w:eastAsia="sk-SK"/>
        </w:rPr>
      </w:pPr>
      <w:r w:rsidRPr="00966DC6">
        <w:rPr>
          <w:rFonts w:ascii="Arial" w:eastAsia="Times New Roman" w:hAnsi="Arial" w:cs="Arial"/>
          <w:color w:val="363636"/>
          <w:spacing w:val="1"/>
          <w:sz w:val="29"/>
          <w:szCs w:val="29"/>
          <w:lang w:eastAsia="sk-SK"/>
        </w:rPr>
        <w:t>Je nesmierne dôležitý. Aj pre ženy. Posilňovanie svalov činkami nespevňuje iba samotné svaly, ale aj šľachy a kosti. Zároveň viac svalov spaľuje viac energie a tým aj tukov. Zabudnite, že vám narastú mužné svaly. Bez prídavných hormónov sa to ženám stať nemôže. Budete len pevná, vyformovaná a nebude vám svalstvo prirodzene atrofovať. Kto totiž po štyridsiatke nezačne so silovými cvikmi, začne sa zmenšovať, hrbiť, možno si udrží rovnakú hmotnosť, ale ubudnú svaly a pridá sa neforemný tuk. Tomu sa dá zabrániť silovou záťažou.</w:t>
      </w:r>
    </w:p>
    <w:p w:rsidR="00966DC6" w:rsidRPr="00966DC6" w:rsidRDefault="00966DC6" w:rsidP="00966DC6">
      <w:pPr>
        <w:shd w:val="clear" w:color="auto" w:fill="FFFFFF"/>
        <w:spacing w:line="360" w:lineRule="atLeast"/>
        <w:rPr>
          <w:rFonts w:ascii="Arial" w:eastAsia="Times New Roman" w:hAnsi="Arial" w:cs="Arial"/>
          <w:i/>
          <w:iCs/>
          <w:caps/>
          <w:color w:val="363636"/>
          <w:spacing w:val="1"/>
          <w:sz w:val="23"/>
          <w:szCs w:val="23"/>
          <w:lang w:eastAsia="sk-SK"/>
        </w:rPr>
      </w:pPr>
    </w:p>
    <w:p w:rsidR="00966DC6" w:rsidRPr="00966DC6" w:rsidRDefault="00966DC6" w:rsidP="00966DC6">
      <w:pPr>
        <w:shd w:val="clear" w:color="auto" w:fill="FFFFFF"/>
        <w:spacing w:after="0" w:line="360" w:lineRule="atLeast"/>
        <w:jc w:val="center"/>
        <w:rPr>
          <w:rFonts w:ascii="Arial" w:eastAsia="Times New Roman" w:hAnsi="Arial" w:cs="Arial"/>
          <w:color w:val="363636"/>
          <w:spacing w:val="1"/>
          <w:sz w:val="29"/>
          <w:szCs w:val="29"/>
          <w:lang w:eastAsia="sk-SK"/>
        </w:rPr>
      </w:pPr>
    </w:p>
    <w:p w:rsidR="00966DC6" w:rsidRPr="00966DC6" w:rsidRDefault="00966DC6" w:rsidP="00966DC6">
      <w:pPr>
        <w:shd w:val="clear" w:color="auto" w:fill="FFFFFF"/>
        <w:spacing w:after="0" w:line="360" w:lineRule="atLeast"/>
        <w:jc w:val="center"/>
        <w:rPr>
          <w:rFonts w:ascii="Arial" w:eastAsia="Times New Roman" w:hAnsi="Arial" w:cs="Arial"/>
          <w:color w:val="363636"/>
          <w:spacing w:val="1"/>
          <w:sz w:val="29"/>
          <w:szCs w:val="29"/>
          <w:lang w:eastAsia="sk-SK"/>
        </w:rPr>
      </w:pPr>
    </w:p>
    <w:p w:rsidR="00966DC6" w:rsidRPr="00966DC6" w:rsidRDefault="00966DC6" w:rsidP="00966DC6">
      <w:pPr>
        <w:shd w:val="clear" w:color="auto" w:fill="FFFFFF"/>
        <w:spacing w:after="0" w:line="360" w:lineRule="atLeast"/>
        <w:jc w:val="center"/>
        <w:rPr>
          <w:rFonts w:ascii="Arial" w:eastAsia="Times New Roman" w:hAnsi="Arial" w:cs="Arial"/>
          <w:color w:val="363636"/>
          <w:spacing w:val="1"/>
          <w:sz w:val="29"/>
          <w:szCs w:val="29"/>
          <w:lang w:eastAsia="sk-SK"/>
        </w:rPr>
      </w:pPr>
    </w:p>
    <w:p w:rsidR="00966DC6" w:rsidRPr="00966DC6" w:rsidRDefault="00966DC6" w:rsidP="00966DC6">
      <w:pPr>
        <w:shd w:val="clear" w:color="auto" w:fill="FFFFFF"/>
        <w:spacing w:after="0" w:line="360" w:lineRule="atLeast"/>
        <w:jc w:val="center"/>
        <w:rPr>
          <w:rFonts w:ascii="Arial" w:eastAsia="Times New Roman" w:hAnsi="Arial" w:cs="Arial"/>
          <w:color w:val="363636"/>
          <w:spacing w:val="1"/>
          <w:sz w:val="29"/>
          <w:szCs w:val="29"/>
          <w:lang w:eastAsia="sk-SK"/>
        </w:rPr>
      </w:pPr>
    </w:p>
    <w:p w:rsidR="00966DC6" w:rsidRPr="00966DC6" w:rsidRDefault="00966DC6" w:rsidP="00966DC6">
      <w:pPr>
        <w:shd w:val="clear" w:color="auto" w:fill="FFFFFF"/>
        <w:spacing w:after="158" w:line="360" w:lineRule="atLeast"/>
        <w:rPr>
          <w:rFonts w:ascii="Arial" w:eastAsia="Times New Roman" w:hAnsi="Arial" w:cs="Arial"/>
          <w:color w:val="363636"/>
          <w:spacing w:val="1"/>
          <w:sz w:val="29"/>
          <w:szCs w:val="29"/>
          <w:lang w:eastAsia="sk-SK"/>
        </w:rPr>
      </w:pPr>
      <w:r w:rsidRPr="00966DC6">
        <w:rPr>
          <w:rFonts w:ascii="Arial" w:eastAsia="Times New Roman" w:hAnsi="Arial" w:cs="Arial"/>
          <w:color w:val="363636"/>
          <w:spacing w:val="1"/>
          <w:sz w:val="29"/>
          <w:szCs w:val="29"/>
          <w:lang w:eastAsia="sk-SK"/>
        </w:rPr>
        <w:t>Upravuje hladiny cholesterolu, krvný tlak, zlepšuje nápadu, dokonca znižuje riziko cukrovky. Schopnosť chôdze nestrácame ani vekom a ak budete chodiť minimálne hodinu každý deň, nemusíte sa obávať, že ešte pred dôchodkom budete potrebovať barle, či nevystúpite na druhé poschodie. Najlepšie na chôdzi je, že nepotrebujete žiadne športové vybavenie, môžete chodiť v každom ročnom období, nehrozí žiadne poškodenie, či preťaženie a afekt je nesmierne pozitívny.</w:t>
      </w:r>
    </w:p>
    <w:p w:rsidR="00966DC6" w:rsidRPr="00966DC6" w:rsidRDefault="00966DC6" w:rsidP="00966DC6">
      <w:pPr>
        <w:shd w:val="clear" w:color="auto" w:fill="FFFFFF"/>
        <w:spacing w:before="315" w:after="158" w:line="240" w:lineRule="auto"/>
        <w:outlineLvl w:val="1"/>
        <w:rPr>
          <w:rFonts w:ascii="Arial" w:eastAsia="Times New Roman" w:hAnsi="Arial" w:cs="Arial"/>
          <w:b/>
          <w:bCs/>
          <w:color w:val="363636"/>
          <w:spacing w:val="1"/>
          <w:sz w:val="55"/>
          <w:szCs w:val="55"/>
          <w:lang w:eastAsia="sk-SK"/>
        </w:rPr>
      </w:pPr>
      <w:proofErr w:type="spellStart"/>
      <w:r w:rsidRPr="00966DC6">
        <w:rPr>
          <w:rFonts w:ascii="Arial" w:eastAsia="Times New Roman" w:hAnsi="Arial" w:cs="Arial"/>
          <w:b/>
          <w:bCs/>
          <w:color w:val="363636"/>
          <w:spacing w:val="1"/>
          <w:sz w:val="55"/>
          <w:szCs w:val="55"/>
          <w:lang w:eastAsia="sk-SK"/>
        </w:rPr>
        <w:t>Kegelove</w:t>
      </w:r>
      <w:proofErr w:type="spellEnd"/>
      <w:r w:rsidRPr="00966DC6">
        <w:rPr>
          <w:rFonts w:ascii="Arial" w:eastAsia="Times New Roman" w:hAnsi="Arial" w:cs="Arial"/>
          <w:b/>
          <w:bCs/>
          <w:color w:val="363636"/>
          <w:spacing w:val="1"/>
          <w:sz w:val="55"/>
          <w:szCs w:val="55"/>
          <w:lang w:eastAsia="sk-SK"/>
        </w:rPr>
        <w:t xml:space="preserve"> cviky</w:t>
      </w:r>
    </w:p>
    <w:p w:rsidR="00966DC6" w:rsidRPr="00966DC6" w:rsidRDefault="00966DC6" w:rsidP="00966DC6">
      <w:pPr>
        <w:shd w:val="clear" w:color="auto" w:fill="FFFFFF"/>
        <w:spacing w:after="158" w:line="360" w:lineRule="atLeast"/>
        <w:rPr>
          <w:rFonts w:ascii="Arial" w:eastAsia="Times New Roman" w:hAnsi="Arial" w:cs="Arial"/>
          <w:color w:val="363636"/>
          <w:spacing w:val="1"/>
          <w:sz w:val="29"/>
          <w:szCs w:val="29"/>
          <w:lang w:eastAsia="sk-SK"/>
        </w:rPr>
      </w:pPr>
      <w:r w:rsidRPr="00966DC6">
        <w:rPr>
          <w:rFonts w:ascii="Arial" w:eastAsia="Times New Roman" w:hAnsi="Arial" w:cs="Arial"/>
          <w:color w:val="363636"/>
          <w:spacing w:val="1"/>
          <w:sz w:val="29"/>
          <w:szCs w:val="29"/>
          <w:lang w:eastAsia="sk-SK"/>
        </w:rPr>
        <w:t>Dostali sa do rebríčka top cvikov pre svoje účinky. Prvým bodom je, že sa naučíte ovládať svaly vagíny, čo vám zlepší sexuálny život. Spolu s tým si vytrénujete svaly panvového dna, čo znamená, že inkontinencia sa vás týkať nebude. Nehrozí vám samovoľný únik moču a budete chodiť sviežo aj keď rovesníčky, ktoré toto cvičenie zanedbali, už budú kupovať plienky. A nie pre vnúčatá.</w:t>
      </w:r>
    </w:p>
    <w:p w:rsidR="00CD09AE" w:rsidRDefault="00CD09AE"/>
    <w:sectPr w:rsidR="00CD0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C6"/>
    <w:rsid w:val="00966DC6"/>
    <w:rsid w:val="00CD09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241E1-89B9-4380-B3E3-4D5BD305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966DC6"/>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966DC6"/>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66DC6"/>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66DC6"/>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966DC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966D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409810">
      <w:bodyDiv w:val="1"/>
      <w:marLeft w:val="0"/>
      <w:marRight w:val="0"/>
      <w:marTop w:val="0"/>
      <w:marBottom w:val="0"/>
      <w:divBdr>
        <w:top w:val="none" w:sz="0" w:space="0" w:color="auto"/>
        <w:left w:val="none" w:sz="0" w:space="0" w:color="auto"/>
        <w:bottom w:val="none" w:sz="0" w:space="0" w:color="auto"/>
        <w:right w:val="none" w:sz="0" w:space="0" w:color="auto"/>
      </w:divBdr>
      <w:divsChild>
        <w:div w:id="749817828">
          <w:marLeft w:val="0"/>
          <w:marRight w:val="0"/>
          <w:marTop w:val="0"/>
          <w:marBottom w:val="0"/>
          <w:divBdr>
            <w:top w:val="none" w:sz="0" w:space="0" w:color="auto"/>
            <w:left w:val="none" w:sz="0" w:space="0" w:color="auto"/>
            <w:bottom w:val="none" w:sz="0" w:space="0" w:color="auto"/>
            <w:right w:val="none" w:sz="0" w:space="0" w:color="auto"/>
          </w:divBdr>
        </w:div>
        <w:div w:id="1328509612">
          <w:marLeft w:val="0"/>
          <w:marRight w:val="0"/>
          <w:marTop w:val="0"/>
          <w:marBottom w:val="0"/>
          <w:divBdr>
            <w:top w:val="none" w:sz="0" w:space="0" w:color="auto"/>
            <w:left w:val="none" w:sz="0" w:space="0" w:color="auto"/>
            <w:bottom w:val="none" w:sz="0" w:space="0" w:color="auto"/>
            <w:right w:val="none" w:sz="0" w:space="0" w:color="auto"/>
          </w:divBdr>
          <w:divsChild>
            <w:div w:id="67270155">
              <w:marLeft w:val="0"/>
              <w:marRight w:val="0"/>
              <w:marTop w:val="0"/>
              <w:marBottom w:val="300"/>
              <w:divBdr>
                <w:top w:val="none" w:sz="0" w:space="0" w:color="auto"/>
                <w:left w:val="none" w:sz="0" w:space="0" w:color="auto"/>
                <w:bottom w:val="none" w:sz="0" w:space="0" w:color="auto"/>
                <w:right w:val="none" w:sz="0" w:space="0" w:color="auto"/>
              </w:divBdr>
            </w:div>
            <w:div w:id="1262034426">
              <w:marLeft w:val="0"/>
              <w:marRight w:val="0"/>
              <w:marTop w:val="0"/>
              <w:marBottom w:val="0"/>
              <w:divBdr>
                <w:top w:val="none" w:sz="0" w:space="0" w:color="auto"/>
                <w:left w:val="none" w:sz="0" w:space="0" w:color="auto"/>
                <w:bottom w:val="none" w:sz="0" w:space="0" w:color="auto"/>
                <w:right w:val="none" w:sz="0" w:space="0" w:color="auto"/>
              </w:divBdr>
              <w:divsChild>
                <w:div w:id="1477794492">
                  <w:marLeft w:val="0"/>
                  <w:marRight w:val="0"/>
                  <w:marTop w:val="0"/>
                  <w:marBottom w:val="300"/>
                  <w:divBdr>
                    <w:top w:val="none" w:sz="0" w:space="0" w:color="auto"/>
                    <w:left w:val="none" w:sz="0" w:space="0" w:color="auto"/>
                    <w:bottom w:val="none" w:sz="0" w:space="0" w:color="auto"/>
                    <w:right w:val="none" w:sz="0" w:space="0" w:color="auto"/>
                  </w:divBdr>
                  <w:divsChild>
                    <w:div w:id="646668630">
                      <w:marLeft w:val="0"/>
                      <w:marRight w:val="0"/>
                      <w:marTop w:val="0"/>
                      <w:marBottom w:val="0"/>
                      <w:divBdr>
                        <w:top w:val="none" w:sz="0" w:space="0" w:color="auto"/>
                        <w:left w:val="none" w:sz="0" w:space="0" w:color="auto"/>
                        <w:bottom w:val="none" w:sz="0" w:space="0" w:color="auto"/>
                        <w:right w:val="none" w:sz="0" w:space="0" w:color="auto"/>
                      </w:divBdr>
                    </w:div>
                    <w:div w:id="1440486534">
                      <w:marLeft w:val="0"/>
                      <w:marRight w:val="0"/>
                      <w:marTop w:val="0"/>
                      <w:marBottom w:val="0"/>
                      <w:divBdr>
                        <w:top w:val="none" w:sz="0" w:space="0" w:color="auto"/>
                        <w:left w:val="none" w:sz="0" w:space="0" w:color="auto"/>
                        <w:bottom w:val="none" w:sz="0" w:space="0" w:color="auto"/>
                        <w:right w:val="none" w:sz="0" w:space="0" w:color="auto"/>
                      </w:divBdr>
                    </w:div>
                  </w:divsChild>
                </w:div>
                <w:div w:id="87239648">
                  <w:marLeft w:val="0"/>
                  <w:marRight w:val="0"/>
                  <w:marTop w:val="0"/>
                  <w:marBottom w:val="300"/>
                  <w:divBdr>
                    <w:top w:val="none" w:sz="0" w:space="0" w:color="auto"/>
                    <w:left w:val="none" w:sz="0" w:space="0" w:color="auto"/>
                    <w:bottom w:val="none" w:sz="0" w:space="0" w:color="auto"/>
                    <w:right w:val="none" w:sz="0" w:space="0" w:color="auto"/>
                  </w:divBdr>
                  <w:divsChild>
                    <w:div w:id="2068338995">
                      <w:marLeft w:val="0"/>
                      <w:marRight w:val="0"/>
                      <w:marTop w:val="0"/>
                      <w:marBottom w:val="0"/>
                      <w:divBdr>
                        <w:top w:val="none" w:sz="0" w:space="0" w:color="auto"/>
                        <w:left w:val="none" w:sz="0" w:space="0" w:color="auto"/>
                        <w:bottom w:val="none" w:sz="0" w:space="0" w:color="auto"/>
                        <w:right w:val="none" w:sz="0" w:space="0" w:color="auto"/>
                      </w:divBdr>
                    </w:div>
                    <w:div w:id="5165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14339">
              <w:marLeft w:val="0"/>
              <w:marRight w:val="0"/>
              <w:marTop w:val="0"/>
              <w:marBottom w:val="0"/>
              <w:divBdr>
                <w:top w:val="none" w:sz="0" w:space="0" w:color="auto"/>
                <w:left w:val="none" w:sz="0" w:space="0" w:color="auto"/>
                <w:bottom w:val="none" w:sz="0" w:space="0" w:color="auto"/>
                <w:right w:val="none" w:sz="0" w:space="0" w:color="auto"/>
              </w:divBdr>
              <w:divsChild>
                <w:div w:id="44185108">
                  <w:marLeft w:val="0"/>
                  <w:marRight w:val="0"/>
                  <w:marTop w:val="0"/>
                  <w:marBottom w:val="300"/>
                  <w:divBdr>
                    <w:top w:val="none" w:sz="0" w:space="0" w:color="auto"/>
                    <w:left w:val="none" w:sz="0" w:space="0" w:color="auto"/>
                    <w:bottom w:val="none" w:sz="0" w:space="0" w:color="auto"/>
                    <w:right w:val="none" w:sz="0" w:space="0" w:color="auto"/>
                  </w:divBdr>
                  <w:divsChild>
                    <w:div w:id="476729706">
                      <w:marLeft w:val="0"/>
                      <w:marRight w:val="0"/>
                      <w:marTop w:val="0"/>
                      <w:marBottom w:val="0"/>
                      <w:divBdr>
                        <w:top w:val="none" w:sz="0" w:space="0" w:color="auto"/>
                        <w:left w:val="none" w:sz="0" w:space="0" w:color="auto"/>
                        <w:bottom w:val="none" w:sz="0" w:space="0" w:color="auto"/>
                        <w:right w:val="none" w:sz="0" w:space="0" w:color="auto"/>
                      </w:divBdr>
                    </w:div>
                    <w:div w:id="1820884537">
                      <w:marLeft w:val="0"/>
                      <w:marRight w:val="0"/>
                      <w:marTop w:val="0"/>
                      <w:marBottom w:val="0"/>
                      <w:divBdr>
                        <w:top w:val="none" w:sz="0" w:space="0" w:color="auto"/>
                        <w:left w:val="none" w:sz="0" w:space="0" w:color="auto"/>
                        <w:bottom w:val="none" w:sz="0" w:space="0" w:color="auto"/>
                        <w:right w:val="none" w:sz="0" w:space="0" w:color="auto"/>
                      </w:divBdr>
                    </w:div>
                  </w:divsChild>
                </w:div>
                <w:div w:id="812985977">
                  <w:marLeft w:val="0"/>
                  <w:marRight w:val="0"/>
                  <w:marTop w:val="0"/>
                  <w:marBottom w:val="300"/>
                  <w:divBdr>
                    <w:top w:val="none" w:sz="0" w:space="0" w:color="auto"/>
                    <w:left w:val="none" w:sz="0" w:space="0" w:color="auto"/>
                    <w:bottom w:val="none" w:sz="0" w:space="0" w:color="auto"/>
                    <w:right w:val="none" w:sz="0" w:space="0" w:color="auto"/>
                  </w:divBdr>
                  <w:divsChild>
                    <w:div w:id="627511630">
                      <w:marLeft w:val="0"/>
                      <w:marRight w:val="0"/>
                      <w:marTop w:val="0"/>
                      <w:marBottom w:val="0"/>
                      <w:divBdr>
                        <w:top w:val="none" w:sz="0" w:space="0" w:color="auto"/>
                        <w:left w:val="none" w:sz="0" w:space="0" w:color="auto"/>
                        <w:bottom w:val="none" w:sz="0" w:space="0" w:color="auto"/>
                        <w:right w:val="none" w:sz="0" w:space="0" w:color="auto"/>
                      </w:divBdr>
                    </w:div>
                    <w:div w:id="177170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2051</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Gereg</dc:creator>
  <cp:keywords/>
  <dc:description/>
  <cp:lastModifiedBy>Marián Gereg</cp:lastModifiedBy>
  <cp:revision>1</cp:revision>
  <dcterms:created xsi:type="dcterms:W3CDTF">2019-11-03T21:04:00Z</dcterms:created>
  <dcterms:modified xsi:type="dcterms:W3CDTF">2019-11-03T21:06:00Z</dcterms:modified>
</cp:coreProperties>
</file>